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6CD" w:rsidRDefault="00444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A946CD" w:rsidRDefault="00444A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A946CD" w:rsidRDefault="00444AC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A946CD" w:rsidRDefault="00444AC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«Муниципальный округ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 Удмуртской Республики»</w:t>
      </w:r>
    </w:p>
    <w:p w:rsidR="00A946CD" w:rsidRDefault="00A946C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946CD" w:rsidRDefault="00444ACF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Удмуртская Республика,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</w:t>
      </w:r>
    </w:p>
    <w:p w:rsidR="00A946CD" w:rsidRDefault="00444ACF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две </w:t>
      </w:r>
      <w:r>
        <w:rPr>
          <w:rFonts w:ascii="Times New Roman" w:eastAsia="Times New Roman" w:hAnsi="Times New Roman" w:cs="Times New Roman"/>
          <w:lang w:eastAsia="ru-RU"/>
        </w:rPr>
        <w:t>тысячи двадцать пятого года</w:t>
      </w:r>
    </w:p>
    <w:p w:rsidR="00A946CD" w:rsidRDefault="00A946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/>
          <w:spacing w:val="-2"/>
          <w:lang w:val="zh-CN" w:eastAsia="zh-CN"/>
        </w:rPr>
        <w:t>От имени муниципального образования «Муниципальный округ Увинский район Удмуртской Республики», в качестве уполномоченного органа на управление муниципальной собственностью Управление имущественных и земельных отношений Админис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трации муниципального образования «Муниципальный округ Увинский район Удмуртской Республики», именуемое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«Продавец»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в лице начальника Управления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Гребёнкиной Надежды Сергеевны</w:t>
      </w:r>
      <w:r>
        <w:rPr>
          <w:rFonts w:ascii="Times New Roman" w:eastAsia="Times New Roman" w:hAnsi="Times New Roman"/>
          <w:spacing w:val="-2"/>
          <w:lang w:val="zh-CN" w:eastAsia="zh-CN"/>
        </w:rPr>
        <w:t>, действующего на основании Положения об Управлении, утвержденного ре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шением Совета депутатов муниципального образования «Муниципальный округ Увинский район Удмуртской Республики» от 29 октября 2021 года № 47, с одной стороны, и </w:t>
      </w:r>
      <w:r>
        <w:rPr>
          <w:rFonts w:ascii="Times New Roman" w:eastAsia="Times New Roman" w:hAnsi="Times New Roman"/>
          <w:spacing w:val="-2"/>
          <w:lang w:eastAsia="zh-CN"/>
        </w:rPr>
        <w:t>_____________________________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</w:t>
      </w:r>
      <w:r>
        <w:rPr>
          <w:rFonts w:ascii="Times New Roman" w:eastAsia="Times New Roman" w:hAnsi="Times New Roman"/>
          <w:spacing w:val="-2"/>
          <w:lang w:eastAsia="zh-CN"/>
        </w:rPr>
        <w:t>___________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 года рождения, зарегистрированн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ый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(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ая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)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 по адресу: </w:t>
      </w:r>
      <w:r>
        <w:rPr>
          <w:rFonts w:ascii="Times New Roman" w:eastAsia="Times New Roman" w:hAnsi="Times New Roman"/>
          <w:spacing w:val="-2"/>
          <w:lang w:eastAsia="zh-CN"/>
        </w:rPr>
        <w:t>_____</w:t>
      </w:r>
      <w:r>
        <w:rPr>
          <w:rFonts w:ascii="Times New Roman" w:eastAsia="Times New Roman" w:hAnsi="Times New Roman"/>
          <w:spacing w:val="-2"/>
          <w:lang w:eastAsia="zh-CN"/>
        </w:rPr>
        <w:t>_____________________________________</w:t>
      </w:r>
      <w:r>
        <w:rPr>
          <w:rFonts w:ascii="Times New Roman" w:eastAsia="Times New Roman" w:hAnsi="Times New Roman"/>
          <w:spacing w:val="-2"/>
          <w:lang w:val="zh-CN" w:eastAsia="zh-CN"/>
        </w:rPr>
        <w:t>, именуем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ый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(</w:t>
      </w:r>
      <w:proofErr w:type="spellStart"/>
      <w:r>
        <w:rPr>
          <w:rFonts w:ascii="Times New Roman" w:eastAsia="Times New Roman" w:hAnsi="Times New Roman"/>
          <w:spacing w:val="-2"/>
          <w:lang w:eastAsia="zh-CN"/>
        </w:rPr>
        <w:t>ая</w:t>
      </w:r>
      <w:proofErr w:type="spellEnd"/>
      <w:r>
        <w:rPr>
          <w:rFonts w:ascii="Times New Roman" w:eastAsia="Times New Roman" w:hAnsi="Times New Roman"/>
          <w:spacing w:val="-2"/>
          <w:lang w:eastAsia="zh-CN"/>
        </w:rPr>
        <w:t>)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«Покупатель»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, с другой стороны, совместно именуемые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«Стороны»</w:t>
      </w:r>
      <w:r>
        <w:rPr>
          <w:rFonts w:ascii="Times New Roman" w:eastAsia="Times New Roman" w:hAnsi="Times New Roman"/>
          <w:spacing w:val="-2"/>
          <w:lang w:val="zh-CN" w:eastAsia="zh-CN"/>
        </w:rPr>
        <w:t>, заключили настоящий договор (далее – Договор) о нижеследующем:</w:t>
      </w:r>
    </w:p>
    <w:p w:rsidR="00A946CD" w:rsidRDefault="00444ACF">
      <w:pPr>
        <w:pStyle w:val="a5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A946CD" w:rsidRDefault="00444AC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1.1. На основании ____________</w:t>
      </w:r>
      <w:r>
        <w:rPr>
          <w:rFonts w:ascii="Times New Roman" w:eastAsia="Times New Roman" w:hAnsi="Times New Roman" w:cs="Times New Roman"/>
          <w:lang w:eastAsia="ru-RU"/>
        </w:rPr>
        <w:t xml:space="preserve">__________________________________________ от __________ 2025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18:21:095034:18, расположенный по адресу: </w:t>
      </w:r>
      <w:proofErr w:type="gramStart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Удмуртская Республика,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Увинский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район, п.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>, ул. Некрасова, д. 26, площадью 1647 кв. метров, в том числе - 1647 кв. метров зона сильного подтопления территорий, прилегающих к зонам затопле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ния территорий, прилегающих к р.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в п.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Увинского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муниципального района Удмуртской Республики, с видом разрешённого использования «Для ведения личного подсобного хозяйства»,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(далее ‒ Участок), в границах, указанных в Едином государственном реестре не</w:t>
      </w:r>
      <w:r>
        <w:rPr>
          <w:rFonts w:ascii="Times New Roman" w:eastAsia="Times New Roman" w:hAnsi="Times New Roman" w:cs="Times New Roman"/>
          <w:lang w:eastAsia="ru-RU"/>
        </w:rPr>
        <w:t>движимости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.</w:t>
      </w:r>
    </w:p>
    <w:p w:rsidR="00A946CD" w:rsidRDefault="00444ACF">
      <w:pPr>
        <w:tabs>
          <w:tab w:val="left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>
        <w:rPr>
          <w:rFonts w:ascii="Times New Roman" w:eastAsia="Times New Roman" w:hAnsi="Times New Roman" w:cs="Times New Roman"/>
          <w:spacing w:val="-6"/>
          <w:lang w:eastAsia="ru-RU"/>
        </w:rPr>
        <w:tab/>
        <w:t xml:space="preserve">Земельный участок является собственностью муниципального образования «Муниципальный округ </w:t>
      </w:r>
      <w:proofErr w:type="spellStart"/>
      <w:r>
        <w:rPr>
          <w:rFonts w:ascii="Times New Roman" w:eastAsia="Times New Roman" w:hAnsi="Times New Roman" w:cs="Times New Roman"/>
          <w:spacing w:val="-6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spacing w:val="-6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недвижимости об объекте недвижимости от 1</w:t>
      </w:r>
      <w:r w:rsidRPr="0027783C">
        <w:rPr>
          <w:rFonts w:ascii="Times New Roman" w:eastAsia="Times New Roman" w:hAnsi="Times New Roman" w:cs="Times New Roman"/>
          <w:spacing w:val="-6"/>
          <w:lang w:eastAsia="ru-RU"/>
        </w:rPr>
        <w:t>4</w:t>
      </w:r>
      <w:r>
        <w:rPr>
          <w:rFonts w:ascii="Times New Roman" w:eastAsia="Times New Roman" w:hAnsi="Times New Roman" w:cs="Times New Roman"/>
          <w:spacing w:val="-6"/>
          <w:lang w:eastAsia="ru-RU"/>
        </w:rPr>
        <w:t>.0</w:t>
      </w:r>
      <w:r w:rsidRPr="0027783C">
        <w:rPr>
          <w:rFonts w:ascii="Times New Roman" w:eastAsia="Times New Roman" w:hAnsi="Times New Roman" w:cs="Times New Roman"/>
          <w:spacing w:val="-6"/>
          <w:lang w:eastAsia="ru-RU"/>
        </w:rPr>
        <w:t>8</w:t>
      </w:r>
      <w:r>
        <w:rPr>
          <w:rFonts w:ascii="Times New Roman" w:eastAsia="Times New Roman" w:hAnsi="Times New Roman" w:cs="Times New Roman"/>
          <w:spacing w:val="-6"/>
          <w:lang w:eastAsia="ru-RU"/>
        </w:rPr>
        <w:t>.</w:t>
      </w:r>
      <w:r>
        <w:rPr>
          <w:rFonts w:ascii="Times New Roman" w:eastAsia="Times New Roman" w:hAnsi="Times New Roman" w:cs="Times New Roman"/>
          <w:spacing w:val="-6"/>
          <w:lang w:eastAsia="ru-RU"/>
        </w:rPr>
        <w:t>202</w:t>
      </w:r>
      <w:r w:rsidRPr="0027783C">
        <w:rPr>
          <w:rFonts w:ascii="Times New Roman" w:eastAsia="Times New Roman" w:hAnsi="Times New Roman" w:cs="Times New Roman"/>
          <w:spacing w:val="-6"/>
          <w:lang w:eastAsia="ru-RU"/>
        </w:rPr>
        <w:t>5</w:t>
      </w:r>
      <w:r>
        <w:rPr>
          <w:rFonts w:ascii="Times New Roman" w:eastAsia="Times New Roman" w:hAnsi="Times New Roman" w:cs="Times New Roman"/>
          <w:spacing w:val="-6"/>
          <w:lang w:eastAsia="ru-RU"/>
        </w:rPr>
        <w:t xml:space="preserve"> № 18:21:0</w:t>
      </w:r>
      <w:r w:rsidRPr="0027783C">
        <w:rPr>
          <w:rFonts w:ascii="Times New Roman" w:eastAsia="Times New Roman" w:hAnsi="Times New Roman" w:cs="Times New Roman"/>
          <w:spacing w:val="-6"/>
          <w:lang w:eastAsia="ru-RU"/>
        </w:rPr>
        <w:t>95034</w:t>
      </w:r>
      <w:r>
        <w:rPr>
          <w:rFonts w:ascii="Times New Roman" w:eastAsia="Times New Roman" w:hAnsi="Times New Roman" w:cs="Times New Roman"/>
          <w:spacing w:val="-6"/>
          <w:lang w:eastAsia="ru-RU"/>
        </w:rPr>
        <w:t>:</w:t>
      </w:r>
      <w:r w:rsidRPr="0027783C">
        <w:rPr>
          <w:rFonts w:ascii="Times New Roman" w:eastAsia="Times New Roman" w:hAnsi="Times New Roman" w:cs="Times New Roman"/>
          <w:spacing w:val="-6"/>
          <w:lang w:eastAsia="ru-RU"/>
        </w:rPr>
        <w:t>18</w:t>
      </w:r>
      <w:r>
        <w:rPr>
          <w:rFonts w:ascii="Times New Roman" w:eastAsia="Times New Roman" w:hAnsi="Times New Roman" w:cs="Times New Roman"/>
          <w:spacing w:val="-6"/>
          <w:lang w:eastAsia="ru-RU"/>
        </w:rPr>
        <w:t>-18/0</w:t>
      </w:r>
      <w:r w:rsidRPr="0027783C">
        <w:rPr>
          <w:rFonts w:ascii="Times New Roman" w:eastAsia="Times New Roman" w:hAnsi="Times New Roman" w:cs="Times New Roman"/>
          <w:spacing w:val="-6"/>
          <w:lang w:eastAsia="ru-RU"/>
        </w:rPr>
        <w:t>58</w:t>
      </w:r>
      <w:r>
        <w:rPr>
          <w:rFonts w:ascii="Times New Roman" w:eastAsia="Times New Roman" w:hAnsi="Times New Roman" w:cs="Times New Roman"/>
          <w:spacing w:val="-6"/>
          <w:lang w:eastAsia="ru-RU"/>
        </w:rPr>
        <w:t>/202</w:t>
      </w:r>
      <w:r w:rsidRPr="0027783C">
        <w:rPr>
          <w:rFonts w:ascii="Times New Roman" w:eastAsia="Times New Roman" w:hAnsi="Times New Roman" w:cs="Times New Roman"/>
          <w:spacing w:val="-6"/>
          <w:lang w:eastAsia="ru-RU"/>
        </w:rPr>
        <w:t>5</w:t>
      </w:r>
      <w:r>
        <w:rPr>
          <w:rFonts w:ascii="Times New Roman" w:eastAsia="Times New Roman" w:hAnsi="Times New Roman" w:cs="Times New Roman"/>
          <w:spacing w:val="-6"/>
          <w:lang w:eastAsia="ru-RU"/>
        </w:rPr>
        <w:t>-2.</w:t>
      </w:r>
    </w:p>
    <w:p w:rsidR="00A946CD" w:rsidRDefault="00444ACF">
      <w:pPr>
        <w:tabs>
          <w:tab w:val="left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A946CD" w:rsidRDefault="00A946C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946CD" w:rsidRDefault="00444ACF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 Цена Участка составляет: </w:t>
      </w:r>
      <w:r>
        <w:rPr>
          <w:rFonts w:ascii="Times New Roman" w:eastAsia="Times New Roman" w:hAnsi="Times New Roman" w:cs="Times New Roman"/>
          <w:lang w:eastAsia="ru-RU"/>
        </w:rPr>
        <w:t>____________________________________________________</w:t>
      </w:r>
    </w:p>
    <w:p w:rsidR="00A946CD" w:rsidRDefault="00444ACF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 на казначейский счет 031 006 430 00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 Удмуртской Республики») в ОТДЕЛЕНИЕ ‒ НБ УДМУРТСКОЙ РЕСП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УБЛИКИ БАНКА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РОССИИ//УФК по Удмуртской Республике г. Ижевск, ИНН 1821016764, КПП 182101001, БИК 019401100, ЕСК 40102810545370000081, КБК 705 114 06012 14 0000 430, ОКТМО 94 544 000.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Договора) должна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быть произведена до регистрации права собственности на Участок.</w:t>
      </w:r>
      <w:proofErr w:type="gramEnd"/>
    </w:p>
    <w:p w:rsidR="00A946CD" w:rsidRDefault="00A946C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A946CD" w:rsidRDefault="00444ACF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 акту приема-передачи.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3.2.3. В месячный срок с момента заключения Договора, за свой счет, обеспечить государственную регистрацию пра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ва собственности на Участок.</w:t>
      </w:r>
    </w:p>
    <w:p w:rsidR="00A946CD" w:rsidRDefault="00444ACF">
      <w:pPr>
        <w:tabs>
          <w:tab w:val="left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3.2.4.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  <w:t>Предоставлять информацию о состоянии Участка по запросам соответствующих органов государственной власти и орга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нов местного самоуправления, создавать необходимые условия для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одно до 01 мая и 25 августа проводить очистку территории (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A946CD" w:rsidRDefault="00A946CD">
      <w:pPr>
        <w:tabs>
          <w:tab w:val="left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A946CD" w:rsidRDefault="00444ACF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>
        <w:rPr>
          <w:rFonts w:ascii="Times New Roman" w:eastAsia="Times New Roman" w:hAnsi="Times New Roman" w:cs="Times New Roman"/>
          <w:spacing w:val="-6"/>
          <w:lang w:eastAsia="ru-RU"/>
        </w:rPr>
        <w:t xml:space="preserve">срока внесения платежей, предусмотренных разделом 2 Договора, </w:t>
      </w:r>
      <w:r>
        <w:rPr>
          <w:rFonts w:ascii="Times New Roman" w:eastAsia="Times New Roman" w:hAnsi="Times New Roman" w:cs="Times New Roman"/>
          <w:spacing w:val="-6"/>
          <w:lang w:eastAsia="ru-RU"/>
        </w:rPr>
        <w:t>Покупатель выплачивает Продавцу пени в размере 0,1% от невнесенной</w:t>
      </w:r>
      <w:r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A946CD" w:rsidRDefault="00444ACF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4.2. За невыполнение, либо ненадлежащее выполнение иных условий Договора, Стор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оны несут ответственность в соответствии с действующим законодательством. </w:t>
      </w:r>
    </w:p>
    <w:p w:rsidR="00A946CD" w:rsidRDefault="00A946CD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5.2. Д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оговор составлен в двух экземплярах, имеющих одинаковую юридическую силу. Первый экземпляр находится у Продавца. Второй экземпляр находится у Покупателя. 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A946CD" w:rsidRDefault="00A946C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еквизиты Сторон.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b/>
          <w:color w:val="000000"/>
          <w:lang w:val="zh-CN" w:eastAsia="zh-CN"/>
        </w:rPr>
        <w:t>Продавец:</w:t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 xml:space="preserve"> Управление имущественных и земельных отношений Администрации муниципального образования «</w:t>
      </w:r>
      <w:r>
        <w:rPr>
          <w:rFonts w:ascii="Times New Roman" w:eastAsia="Times New Roman" w:hAnsi="Times New Roman" w:cs="Times New Roman"/>
          <w:color w:val="000000"/>
          <w:lang w:eastAsia="zh-CN"/>
        </w:rPr>
        <w:t xml:space="preserve">Муниципальный округ </w:t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>Увинский район</w:t>
      </w:r>
      <w:r>
        <w:rPr>
          <w:rFonts w:ascii="Times New Roman" w:eastAsia="Times New Roman" w:hAnsi="Times New Roman" w:cs="Times New Roman"/>
          <w:color w:val="000000"/>
          <w:lang w:eastAsia="zh-CN"/>
        </w:rPr>
        <w:t xml:space="preserve"> Удмуртской Республики</w:t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>»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color w:val="000000"/>
          <w:lang w:val="zh-CN" w:eastAsia="zh-CN"/>
        </w:rPr>
        <w:t>427260, Удмуртская Республика, пос. Ува, ул. Калинина, д. 19.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Казначейский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счет Продавца 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031 006 430 000 000 113 00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в О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ТДЕЛЕНИЕ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‒ НБ 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УДМУРТСКОЙ РЕСПУБЛИКИ БАНКА РОССИИ//УФК по Удмуртской Республике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г. Ижевск, БИК 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019401100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 xml:space="preserve"> ЕКС 40102810545370000081,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 xml:space="preserve"> ИНН 1821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016764</w:t>
      </w:r>
      <w:r>
        <w:rPr>
          <w:rFonts w:ascii="Times New Roman" w:eastAsia="Times New Roman" w:hAnsi="Times New Roman" w:cs="Times New Roman"/>
          <w:color w:val="000000"/>
          <w:spacing w:val="-4"/>
          <w:lang w:val="zh-CN" w:eastAsia="zh-CN"/>
        </w:rPr>
        <w:t>, КПП 182101001, код ОКТМО 94 </w:t>
      </w:r>
      <w:r>
        <w:rPr>
          <w:rFonts w:ascii="Times New Roman" w:eastAsia="Times New Roman" w:hAnsi="Times New Roman" w:cs="Times New Roman"/>
          <w:color w:val="000000"/>
          <w:spacing w:val="-4"/>
          <w:lang w:eastAsia="zh-CN"/>
        </w:rPr>
        <w:t>544 000.</w:t>
      </w: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val="zh-CN" w:eastAsia="zh-CN"/>
        </w:rPr>
        <w:t>Покупатель:</w:t>
      </w:r>
    </w:p>
    <w:p w:rsidR="00A946CD" w:rsidRDefault="00A946C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A946CD" w:rsidRDefault="00444ACF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val="zh-CN" w:eastAsia="zh-CN"/>
        </w:rPr>
        <w:t>Подписи Сторон</w:t>
      </w:r>
    </w:p>
    <w:p w:rsidR="00A946CD" w:rsidRDefault="00A946CD">
      <w:pPr>
        <w:tabs>
          <w:tab w:val="left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tbl>
      <w:tblPr>
        <w:tblW w:w="9789" w:type="dxa"/>
        <w:tblLook w:val="04A0" w:firstRow="1" w:lastRow="0" w:firstColumn="1" w:lastColumn="0" w:noHBand="0" w:noVBand="1"/>
      </w:tblPr>
      <w:tblGrid>
        <w:gridCol w:w="4908"/>
        <w:gridCol w:w="4881"/>
      </w:tblGrid>
      <w:tr w:rsidR="00A946CD">
        <w:trPr>
          <w:trHeight w:val="2335"/>
        </w:trPr>
        <w:tc>
          <w:tcPr>
            <w:tcW w:w="4908" w:type="dxa"/>
          </w:tcPr>
          <w:p w:rsidR="00A946CD" w:rsidRDefault="00444A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A946CD" w:rsidRDefault="00A946CD">
            <w:pPr>
              <w:tabs>
                <w:tab w:val="left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46CD" w:rsidRDefault="00444ACF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A946CD" w:rsidRDefault="00A946CD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46CD" w:rsidRDefault="00444ACF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A946CD" w:rsidRDefault="00444ACF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A946CD" w:rsidRDefault="00444AC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A946CD" w:rsidRDefault="00A946CD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946CD" w:rsidRDefault="00A946CD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946CD" w:rsidRDefault="00A946CD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A946CD" w:rsidRDefault="00444ACF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A946CD" w:rsidRDefault="00A946CD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46CD" w:rsidRDefault="00A946CD">
            <w:pPr>
              <w:tabs>
                <w:tab w:val="left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946CD" w:rsidRDefault="00A946CD">
      <w:pPr>
        <w:tabs>
          <w:tab w:val="left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A946CD" w:rsidRDefault="00444ACF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A946CD" w:rsidRDefault="00444ACF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АКТ ПРИЕМА-ПЕРЕДАЧИ</w:t>
      </w:r>
    </w:p>
    <w:p w:rsidR="00A946CD" w:rsidRDefault="00444ACF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A946CD" w:rsidRDefault="00A946CD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A946CD" w:rsidRDefault="00444ACF">
      <w:pPr>
        <w:tabs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,</w:t>
      </w:r>
    </w:p>
    <w:p w:rsidR="00A946CD" w:rsidRDefault="00444ACF">
      <w:pPr>
        <w:tabs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 две </w:t>
      </w:r>
      <w:r>
        <w:rPr>
          <w:rFonts w:ascii="Times New Roman" w:eastAsia="Times New Roman" w:hAnsi="Times New Roman" w:cs="Times New Roman"/>
          <w:lang w:eastAsia="ru-RU"/>
        </w:rPr>
        <w:t>тысячи двадцать пятого года</w:t>
      </w:r>
    </w:p>
    <w:p w:rsidR="00A946CD" w:rsidRDefault="00A946CD">
      <w:pPr>
        <w:tabs>
          <w:tab w:val="left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946CD" w:rsidRDefault="00444ACF">
      <w:pPr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zh-CN"/>
        </w:rPr>
      </w:pPr>
      <w:r>
        <w:rPr>
          <w:rFonts w:ascii="Times New Roman" w:eastAsia="Times New Roman" w:hAnsi="Times New Roman"/>
          <w:spacing w:val="-2"/>
          <w:lang w:val="zh-CN" w:eastAsia="zh-CN"/>
        </w:rPr>
        <w:t>От имени муниципального образования «Муниципальный округ Увинский район Удмуртской Республики», в качестве уполномоченного органа на управление муниципальной собственностью Управление имущественных и земельных отношений Админис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трации муниципального образования «Муниципальный округ Увинский район Удмуртской Республики», именуемое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«Продавец»</w:t>
      </w:r>
      <w:r>
        <w:rPr>
          <w:rFonts w:ascii="Times New Roman" w:eastAsia="Times New Roman" w:hAnsi="Times New Roman"/>
          <w:spacing w:val="-2"/>
          <w:lang w:val="zh-CN" w:eastAsia="zh-CN"/>
        </w:rPr>
        <w:t>, в лице начальника Управления Гребёнкиной Надежды Сергеевны, действующего на основании Положения об Управлении, утвержденного решением Совета депутатов муниципального образования «Муниципальный округ Увинский район Удмуртской Республики» от 29 октября 202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1 года № 47, с одной стороны, и _____________________________, ___________ года рождения, зарегистрированного (ой) по адресу: __________________________________________, именуемый (ая) в дальнейшем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«Покупатель»</w:t>
      </w:r>
      <w:r>
        <w:rPr>
          <w:rFonts w:ascii="Times New Roman" w:eastAsia="Times New Roman" w:hAnsi="Times New Roman"/>
          <w:spacing w:val="-2"/>
          <w:lang w:val="zh-CN" w:eastAsia="zh-CN"/>
        </w:rPr>
        <w:t>, с другой стороны, совместно именуемые в даль</w:t>
      </w:r>
      <w:r>
        <w:rPr>
          <w:rFonts w:ascii="Times New Roman" w:eastAsia="Times New Roman" w:hAnsi="Times New Roman"/>
          <w:spacing w:val="-2"/>
          <w:lang w:val="zh-CN" w:eastAsia="zh-CN"/>
        </w:rPr>
        <w:t xml:space="preserve">нейшем </w:t>
      </w:r>
      <w:r>
        <w:rPr>
          <w:rFonts w:ascii="Times New Roman" w:eastAsia="Times New Roman" w:hAnsi="Times New Roman"/>
          <w:b/>
          <w:bCs/>
          <w:spacing w:val="-2"/>
          <w:lang w:val="zh-CN" w:eastAsia="zh-CN"/>
        </w:rPr>
        <w:t>«Стороны»</w:t>
      </w:r>
      <w:r>
        <w:rPr>
          <w:rFonts w:ascii="Times New Roman" w:eastAsia="Times New Roman" w:hAnsi="Times New Roman" w:cs="Times New Roman"/>
          <w:spacing w:val="-2"/>
          <w:lang w:val="zh-CN" w:eastAsia="zh-CN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lang w:val="zh-CN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zh-CN"/>
        </w:rPr>
        <w:t>составили акт</w:t>
      </w:r>
      <w:r>
        <w:rPr>
          <w:rFonts w:ascii="Times New Roman" w:eastAsia="Times New Roman" w:hAnsi="Times New Roman" w:cs="Times New Roman"/>
          <w:color w:val="000000"/>
          <w:spacing w:val="-2"/>
          <w:lang w:val="zh-CN" w:eastAsia="zh-CN"/>
        </w:rPr>
        <w:t xml:space="preserve"> о нижеследующем:</w:t>
      </w:r>
    </w:p>
    <w:p w:rsidR="00A946CD" w:rsidRDefault="00A946CD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</w:p>
    <w:p w:rsidR="00A946CD" w:rsidRDefault="00A946CD">
      <w:pPr>
        <w:tabs>
          <w:tab w:val="left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</w:p>
    <w:p w:rsidR="00A946CD" w:rsidRDefault="00444ACF">
      <w:pPr>
        <w:tabs>
          <w:tab w:val="left" w:pos="0"/>
          <w:tab w:val="left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участка, находящегося в собственности муниципального образования «Муниципальный округ </w:t>
      </w:r>
      <w:proofErr w:type="spellStart"/>
      <w:r>
        <w:rPr>
          <w:rFonts w:ascii="Times New Roman" w:eastAsia="Times New Roman" w:hAnsi="Times New Roman" w:cs="Times New Roman"/>
          <w:spacing w:val="-2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 район Удмуртской Республики» от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____________ 2025 года № ___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на условиях Договора земельный участок из земель категории ‒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18:21:095034:18, расположенный по адресу: </w:t>
      </w:r>
      <w:proofErr w:type="gramStart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Удмуртская Республика,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Увинский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район, п.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, ул. Некрасова, д. 26, площадью 1647 кв. метров, в том числе - 1647 кв. метров зона сильного подтопления территорий, прилегающих к зонам затопления территорий, прилегающих к р.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в п.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Ува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i/>
          <w:u w:val="single"/>
          <w:lang w:eastAsia="ru-RU"/>
        </w:rPr>
        <w:t>Увинского</w:t>
      </w:r>
      <w:proofErr w:type="spellEnd"/>
      <w:r>
        <w:rPr>
          <w:rFonts w:ascii="Times New Roman" w:eastAsia="Times New Roman" w:hAnsi="Times New Roman"/>
          <w:b/>
          <w:i/>
          <w:u w:val="single"/>
          <w:lang w:eastAsia="ru-RU"/>
        </w:rPr>
        <w:t xml:space="preserve"> муниципального района Удмуртской Республик</w:t>
      </w:r>
      <w:r>
        <w:rPr>
          <w:rFonts w:ascii="Times New Roman" w:eastAsia="Times New Roman" w:hAnsi="Times New Roman"/>
          <w:b/>
          <w:i/>
          <w:u w:val="single"/>
          <w:lang w:eastAsia="ru-RU"/>
        </w:rPr>
        <w:t>и, с видом разрешённого использования «Для ведения личного подсобного хозяйства»,</w:t>
      </w:r>
      <w:r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  <w:proofErr w:type="gramEnd"/>
    </w:p>
    <w:p w:rsidR="00A946CD" w:rsidRDefault="00444ACF">
      <w:pPr>
        <w:tabs>
          <w:tab w:val="left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A946CD" w:rsidRDefault="00444ACF">
      <w:pPr>
        <w:tabs>
          <w:tab w:val="left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передаточный акт составлен в двух экземплярах: один хранится у Продавца, второй у Покупателя. </w:t>
      </w:r>
    </w:p>
    <w:p w:rsidR="00A946CD" w:rsidRDefault="00A946CD">
      <w:pPr>
        <w:tabs>
          <w:tab w:val="left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946CD" w:rsidRDefault="00A946CD">
      <w:pPr>
        <w:tabs>
          <w:tab w:val="left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946CD" w:rsidRDefault="00A946CD">
      <w:pPr>
        <w:tabs>
          <w:tab w:val="left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946CD" w:rsidRDefault="00444ACF">
      <w:pPr>
        <w:tabs>
          <w:tab w:val="left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b/>
          <w:color w:val="000000"/>
          <w:lang w:val="zh-CN" w:eastAsia="zh-CN"/>
        </w:rPr>
        <w:t xml:space="preserve">Подписи Сторон        </w:t>
      </w:r>
    </w:p>
    <w:p w:rsidR="00A946CD" w:rsidRDefault="00444ACF">
      <w:pPr>
        <w:tabs>
          <w:tab w:val="left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zh-CN" w:eastAsia="zh-CN"/>
        </w:rPr>
      </w:pPr>
      <w:r>
        <w:rPr>
          <w:rFonts w:ascii="Times New Roman" w:eastAsia="Times New Roman" w:hAnsi="Times New Roman" w:cs="Times New Roman"/>
          <w:color w:val="000000"/>
          <w:lang w:val="zh-CN" w:eastAsia="zh-CN"/>
        </w:rPr>
        <w:tab/>
      </w:r>
      <w:r>
        <w:rPr>
          <w:rFonts w:ascii="Times New Roman" w:eastAsia="Times New Roman" w:hAnsi="Times New Roman" w:cs="Times New Roman"/>
          <w:color w:val="000000"/>
          <w:lang w:val="zh-CN" w:eastAsia="zh-CN"/>
        </w:rPr>
        <w:tab/>
      </w:r>
    </w:p>
    <w:tbl>
      <w:tblPr>
        <w:tblW w:w="10044" w:type="dxa"/>
        <w:tblInd w:w="618" w:type="dxa"/>
        <w:tblLook w:val="04A0" w:firstRow="1" w:lastRow="0" w:firstColumn="1" w:lastColumn="0" w:noHBand="0" w:noVBand="1"/>
      </w:tblPr>
      <w:tblGrid>
        <w:gridCol w:w="10044"/>
      </w:tblGrid>
      <w:tr w:rsidR="00A946CD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4A0" w:firstRow="1" w:lastRow="0" w:firstColumn="1" w:lastColumn="0" w:noHBand="0" w:noVBand="1"/>
            </w:tblPr>
            <w:tblGrid>
              <w:gridCol w:w="4928"/>
              <w:gridCol w:w="4900"/>
            </w:tblGrid>
            <w:tr w:rsidR="00A946CD">
              <w:tc>
                <w:tcPr>
                  <w:tcW w:w="4928" w:type="dxa"/>
                </w:tcPr>
                <w:p w:rsidR="00A946CD" w:rsidRDefault="00444ACF">
                  <w:pPr>
                    <w:tabs>
                      <w:tab w:val="left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A946CD" w:rsidRDefault="00444ACF">
                  <w:pPr>
                    <w:tabs>
                      <w:tab w:val="left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A946CD" w:rsidRDefault="00A946CD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A946CD" w:rsidRDefault="00444ACF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A946CD" w:rsidRDefault="00A946CD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A946CD" w:rsidRDefault="00444ACF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A946CD" w:rsidRDefault="00444ACF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A946CD" w:rsidRDefault="00A946CD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A946CD" w:rsidRDefault="00A946CD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A946CD" w:rsidRDefault="00A946CD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A946CD" w:rsidRDefault="00444ACF">
                  <w:pPr>
                    <w:tabs>
                      <w:tab w:val="left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A946CD" w:rsidRDefault="00A946CD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A946CD" w:rsidRDefault="00A946CD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A946CD" w:rsidRDefault="00A946CD">
                  <w:pPr>
                    <w:tabs>
                      <w:tab w:val="left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A946CD" w:rsidRDefault="00444ACF">
                  <w:pPr>
                    <w:tabs>
                      <w:tab w:val="left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A946CD" w:rsidRDefault="00A946CD">
                  <w:pPr>
                    <w:tabs>
                      <w:tab w:val="left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A946CD" w:rsidRDefault="00A946CD">
            <w:pPr>
              <w:tabs>
                <w:tab w:val="left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946CD" w:rsidRDefault="00A946CD"/>
    <w:sectPr w:rsidR="00A946CD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ACF" w:rsidRDefault="00444ACF">
      <w:pPr>
        <w:spacing w:line="240" w:lineRule="auto"/>
      </w:pPr>
      <w:r>
        <w:separator/>
      </w:r>
    </w:p>
  </w:endnote>
  <w:endnote w:type="continuationSeparator" w:id="0">
    <w:p w:rsidR="00444ACF" w:rsidRDefault="00444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ACF" w:rsidRDefault="00444ACF">
      <w:pPr>
        <w:spacing w:after="0"/>
      </w:pPr>
      <w:r>
        <w:separator/>
      </w:r>
    </w:p>
  </w:footnote>
  <w:footnote w:type="continuationSeparator" w:id="0">
    <w:p w:rsidR="00444ACF" w:rsidRDefault="00444AC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7783C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4ACF"/>
    <w:rsid w:val="00447A84"/>
    <w:rsid w:val="00464586"/>
    <w:rsid w:val="004665D1"/>
    <w:rsid w:val="0046755F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3430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46CD"/>
    <w:rsid w:val="00A967D6"/>
    <w:rsid w:val="00AA4755"/>
    <w:rsid w:val="00AA6386"/>
    <w:rsid w:val="00AB28DB"/>
    <w:rsid w:val="00AB317D"/>
    <w:rsid w:val="00AC1809"/>
    <w:rsid w:val="00AC5245"/>
    <w:rsid w:val="00AE06A2"/>
    <w:rsid w:val="00AE14B9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3E50"/>
    <w:rsid w:val="00FC7C05"/>
    <w:rsid w:val="00FE14D5"/>
    <w:rsid w:val="00FE6D9F"/>
    <w:rsid w:val="00FF0D0A"/>
    <w:rsid w:val="00FF17B9"/>
    <w:rsid w:val="00FF3E93"/>
    <w:rsid w:val="4B21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A148A-079C-4A6A-8045-1C9C9BBB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2025-09-23T05:27:00Z</cp:lastPrinted>
  <dcterms:created xsi:type="dcterms:W3CDTF">2025-09-23T05:31:00Z</dcterms:created>
  <dcterms:modified xsi:type="dcterms:W3CDTF">2025-09-23T05:31:00Z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E510625C458E4B7E9B6DED75142033C3_12</vt:lpwstr>
  </property>
</Properties>
</file>